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B75" w:rsidRDefault="000128D6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открытия доступа к заявкам на участие в запросе котировок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3612848</w:t>
      </w:r>
    </w:p>
    <w:tbl>
      <w:tblPr>
        <w:tblStyle w:val="ae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E15B75" w:rsidRPr="000128D6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E15B75" w:rsidRPr="000128D6" w:rsidRDefault="000128D6" w:rsidP="000128D6">
            <w:pPr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kern w:val="2"/>
                <w:sz w:val="18"/>
                <w:szCs w:val="18"/>
              </w:rPr>
            </w:pPr>
            <w:r w:rsidRPr="000128D6">
              <w:rPr>
                <w:rFonts w:ascii="Times New Roman" w:hAnsi="Times New Roman" w:cs="Times New Roman"/>
                <w:bCs/>
                <w:kern w:val="2"/>
                <w:sz w:val="18"/>
                <w:szCs w:val="18"/>
              </w:rPr>
              <w:t>Место публикации</w:t>
            </w:r>
            <w:r w:rsidRPr="000128D6">
              <w:rPr>
                <w:rFonts w:ascii="Times New Roman" w:hAnsi="Times New Roman" w:cs="Times New Roman"/>
                <w:bCs/>
                <w:kern w:val="2"/>
                <w:sz w:val="18"/>
                <w:szCs w:val="18"/>
              </w:rPr>
              <w:t xml:space="preserve">: 188810, ЛЕНИНГРАДСКАЯ ОБЛАСТЬ, </w:t>
            </w:r>
            <w:proofErr w:type="spellStart"/>
            <w:r w:rsidRPr="000128D6">
              <w:rPr>
                <w:rFonts w:ascii="Times New Roman" w:hAnsi="Times New Roman" w:cs="Times New Roman"/>
                <w:bCs/>
                <w:kern w:val="2"/>
                <w:sz w:val="18"/>
                <w:szCs w:val="18"/>
              </w:rPr>
              <w:t>м.р</w:t>
            </w:r>
            <w:proofErr w:type="spellEnd"/>
            <w:r w:rsidRPr="000128D6">
              <w:rPr>
                <w:rFonts w:ascii="Times New Roman" w:hAnsi="Times New Roman" w:cs="Times New Roman"/>
                <w:bCs/>
                <w:kern w:val="2"/>
                <w:sz w:val="18"/>
                <w:szCs w:val="18"/>
              </w:rPr>
              <w:t xml:space="preserve">-н. ВЫБОРГСКИЙ, ВЫБОРГСКОЕ, Г ВЫБОРГ, УЛ СУХОВА, Д. </w:t>
            </w:r>
            <w:r>
              <w:rPr>
                <w:rFonts w:ascii="Times New Roman" w:hAnsi="Times New Roman" w:cs="Times New Roman"/>
                <w:bCs/>
                <w:kern w:val="2"/>
                <w:sz w:val="18"/>
                <w:szCs w:val="18"/>
              </w:rPr>
              <w:t>2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E15B75" w:rsidRPr="000128D6" w:rsidRDefault="000128D6">
            <w:pPr>
              <w:spacing w:after="0" w:line="240" w:lineRule="auto"/>
              <w:ind w:left="-5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128D6">
              <w:rPr>
                <w:rFonts w:ascii="Times New Roman" w:hAnsi="Times New Roman" w:cs="Times New Roman"/>
                <w:sz w:val="18"/>
                <w:szCs w:val="18"/>
              </w:rPr>
              <w:t>Дата публикации: 25.09.2025</w:t>
            </w:r>
          </w:p>
        </w:tc>
      </w:tr>
    </w:tbl>
    <w:p w:rsidR="00E15B75" w:rsidRPr="000128D6" w:rsidRDefault="000128D6">
      <w:pPr>
        <w:numPr>
          <w:ilvl w:val="0"/>
          <w:numId w:val="2"/>
        </w:numPr>
        <w:tabs>
          <w:tab w:val="clear" w:pos="720"/>
          <w:tab w:val="left" w:pos="-562"/>
        </w:tabs>
        <w:spacing w:afterAutospacing="1" w:line="240" w:lineRule="auto"/>
        <w:ind w:left="-562"/>
        <w:rPr>
          <w:rFonts w:ascii="Times New Roman" w:hAnsi="Times New Roman" w:cs="Times New Roman"/>
          <w:sz w:val="20"/>
          <w:szCs w:val="20"/>
        </w:rPr>
      </w:pPr>
      <w:r w:rsidRPr="000128D6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Организатор закупки: АКЦИОНЕРНОЕ ОБЩЕСТВО </w:t>
      </w:r>
      <w:r w:rsidRPr="000128D6">
        <w:rPr>
          <w:rFonts w:ascii="Times New Roman" w:hAnsi="Times New Roman" w:cs="Times New Roman"/>
          <w:sz w:val="20"/>
          <w:szCs w:val="20"/>
          <w:lang w:eastAsia="zh-CN" w:bidi="hi-IN"/>
        </w:rPr>
        <w:t>"ВЫБОРГТЕПЛОЭНЕРГО".</w:t>
      </w:r>
    </w:p>
    <w:p w:rsidR="00E15B75" w:rsidRPr="000128D6" w:rsidRDefault="000128D6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0128D6">
        <w:rPr>
          <w:rFonts w:ascii="Times New Roman" w:hAnsi="Times New Roman" w:cs="Times New Roman"/>
          <w:sz w:val="20"/>
          <w:szCs w:val="20"/>
        </w:rPr>
        <w:t>Контактное</w:t>
      </w:r>
      <w:r w:rsidRPr="000128D6">
        <w:rPr>
          <w:rFonts w:ascii="Times New Roman" w:hAnsi="Times New Roman" w:cs="Times New Roman"/>
          <w:sz w:val="20"/>
          <w:szCs w:val="20"/>
        </w:rPr>
        <w:t xml:space="preserve"> </w:t>
      </w:r>
      <w:r w:rsidRPr="000128D6">
        <w:rPr>
          <w:rFonts w:ascii="Times New Roman" w:hAnsi="Times New Roman" w:cs="Times New Roman"/>
          <w:sz w:val="20"/>
          <w:szCs w:val="20"/>
        </w:rPr>
        <w:t>лицо</w:t>
      </w:r>
      <w:r w:rsidRPr="000128D6">
        <w:rPr>
          <w:rFonts w:ascii="Times New Roman" w:hAnsi="Times New Roman" w:cs="Times New Roman"/>
          <w:sz w:val="20"/>
          <w:szCs w:val="20"/>
        </w:rPr>
        <w:t>:</w:t>
      </w:r>
      <w:r w:rsidRPr="000128D6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Чебыкина Елена Анатольевна, +7(81378)33363, tcheb@yandex.ru</w:t>
      </w:r>
      <w:r w:rsidRPr="000128D6">
        <w:rPr>
          <w:rFonts w:ascii="Times New Roman" w:hAnsi="Times New Roman" w:cs="Times New Roman"/>
          <w:sz w:val="20"/>
          <w:szCs w:val="20"/>
        </w:rPr>
        <w:t>.</w:t>
      </w:r>
    </w:p>
    <w:p w:rsidR="00E15B75" w:rsidRPr="000128D6" w:rsidRDefault="000128D6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0128D6">
        <w:rPr>
          <w:rFonts w:ascii="Times New Roman" w:hAnsi="Times New Roman" w:cs="Times New Roman"/>
          <w:sz w:val="20"/>
          <w:szCs w:val="20"/>
        </w:rPr>
        <w:t>Наименование закупки: Поставка: Подогревателя пароводяного ПП1-21,2-0,2-2-УЗ</w:t>
      </w:r>
      <w:r w:rsidRPr="000128D6">
        <w:rPr>
          <w:rFonts w:ascii="Times New Roman" w:hAnsi="Times New Roman" w:cs="Times New Roman"/>
          <w:sz w:val="20"/>
          <w:szCs w:val="20"/>
          <w:lang w:eastAsia="zh-CN" w:bidi="hi-IN"/>
        </w:rPr>
        <w:t>.</w:t>
      </w:r>
    </w:p>
    <w:p w:rsidR="00E15B75" w:rsidRPr="000128D6" w:rsidRDefault="000128D6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0128D6">
        <w:rPr>
          <w:rFonts w:ascii="Times New Roman" w:hAnsi="Times New Roman" w:cs="Times New Roman"/>
          <w:sz w:val="20"/>
          <w:szCs w:val="20"/>
        </w:rPr>
        <w:t>Номер лота: 1</w:t>
      </w:r>
      <w:r w:rsidRPr="000128D6">
        <w:rPr>
          <w:rFonts w:ascii="Times New Roman" w:hAnsi="Times New Roman" w:cs="Times New Roman"/>
          <w:sz w:val="20"/>
          <w:szCs w:val="20"/>
          <w:lang w:eastAsia="zh-CN" w:bidi="hi-IN"/>
        </w:rPr>
        <w:t>.</w:t>
      </w:r>
    </w:p>
    <w:p w:rsidR="00E15B75" w:rsidRPr="000128D6" w:rsidRDefault="000128D6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0128D6">
        <w:rPr>
          <w:rFonts w:ascii="Times New Roman" w:hAnsi="Times New Roman" w:cs="Times New Roman"/>
          <w:sz w:val="20"/>
          <w:szCs w:val="20"/>
          <w:lang w:eastAsia="zh-CN" w:bidi="hi-IN"/>
        </w:rPr>
        <w:t>Наименование предмета договора</w:t>
      </w:r>
      <w:r w:rsidRPr="000128D6">
        <w:rPr>
          <w:rFonts w:ascii="Times New Roman" w:hAnsi="Times New Roman" w:cs="Times New Roman"/>
          <w:sz w:val="20"/>
          <w:szCs w:val="20"/>
          <w:lang w:eastAsia="zh-CN" w:bidi="hi-IN"/>
        </w:rPr>
        <w:t>:</w:t>
      </w:r>
      <w:r w:rsidRPr="000128D6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Поставка: Подогревателя пароводяного ПП1-21,2-0,2-2-УЗ</w:t>
      </w:r>
      <w:r w:rsidRPr="000128D6">
        <w:rPr>
          <w:rFonts w:ascii="Times New Roman" w:hAnsi="Times New Roman" w:cs="Times New Roman"/>
          <w:sz w:val="20"/>
          <w:szCs w:val="20"/>
          <w:lang w:eastAsia="zh-CN" w:bidi="hi-IN"/>
        </w:rPr>
        <w:t>.</w:t>
      </w:r>
    </w:p>
    <w:p w:rsidR="00E15B75" w:rsidRPr="000128D6" w:rsidRDefault="000128D6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0128D6">
        <w:rPr>
          <w:rFonts w:ascii="Times New Roman" w:hAnsi="Times New Roman" w:cs="Times New Roman"/>
          <w:sz w:val="20"/>
          <w:szCs w:val="20"/>
        </w:rPr>
        <w:t>Сведения о сроке исполнения договора</w:t>
      </w:r>
      <w:proofErr w:type="gramStart"/>
      <w:r w:rsidRPr="000128D6">
        <w:rPr>
          <w:rFonts w:ascii="Times New Roman" w:hAnsi="Times New Roman" w:cs="Times New Roman"/>
          <w:sz w:val="20"/>
          <w:szCs w:val="20"/>
        </w:rPr>
        <w:t>: .</w:t>
      </w:r>
      <w:proofErr w:type="gramEnd"/>
    </w:p>
    <w:p w:rsidR="00E15B75" w:rsidRPr="000128D6" w:rsidRDefault="000128D6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0128D6">
        <w:rPr>
          <w:rFonts w:ascii="Times New Roman" w:hAnsi="Times New Roman" w:cs="Times New Roman"/>
          <w:sz w:val="20"/>
          <w:szCs w:val="20"/>
        </w:rPr>
        <w:t>Срок предоставления документации: с 17.09.2025 по 25.09.2025.</w:t>
      </w:r>
    </w:p>
    <w:p w:rsidR="00E15B75" w:rsidRPr="000128D6" w:rsidRDefault="000128D6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0128D6">
        <w:rPr>
          <w:rFonts w:ascii="Times New Roman" w:hAnsi="Times New Roman" w:cs="Times New Roman"/>
          <w:sz w:val="20"/>
          <w:szCs w:val="20"/>
        </w:rPr>
        <w:t>Дата начала подачи заявок: 17.09.2025.</w:t>
      </w:r>
    </w:p>
    <w:p w:rsidR="00E15B75" w:rsidRPr="000128D6" w:rsidRDefault="000128D6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0128D6">
        <w:rPr>
          <w:rFonts w:ascii="Times New Roman" w:hAnsi="Times New Roman" w:cs="Times New Roman"/>
          <w:sz w:val="20"/>
          <w:szCs w:val="20"/>
        </w:rPr>
        <w:t xml:space="preserve">Дата </w:t>
      </w:r>
      <w:r w:rsidRPr="000128D6">
        <w:rPr>
          <w:rFonts w:ascii="Times New Roman" w:hAnsi="Times New Roman" w:cs="Times New Roman"/>
          <w:sz w:val="20"/>
          <w:szCs w:val="20"/>
        </w:rPr>
        <w:t>рассмотрения заявок:</w:t>
      </w:r>
      <w:r w:rsidRPr="000128D6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</w:t>
      </w:r>
      <w:proofErr w:type="gramStart"/>
      <w:r w:rsidRPr="000128D6">
        <w:rPr>
          <w:rFonts w:ascii="Times New Roman" w:hAnsi="Times New Roman" w:cs="Times New Roman"/>
          <w:sz w:val="20"/>
          <w:szCs w:val="20"/>
          <w:lang w:eastAsia="zh-CN" w:bidi="hi-IN"/>
        </w:rPr>
        <w:t>25.09.2025  09</w:t>
      </w:r>
      <w:r w:rsidRPr="000128D6">
        <w:rPr>
          <w:rFonts w:ascii="Times New Roman" w:hAnsi="Times New Roman" w:cs="Times New Roman"/>
          <w:sz w:val="20"/>
          <w:szCs w:val="20"/>
        </w:rPr>
        <w:t>.20</w:t>
      </w:r>
      <w:proofErr w:type="gramEnd"/>
      <w:r w:rsidRPr="000128D6">
        <w:rPr>
          <w:rFonts w:ascii="Times New Roman" w:hAnsi="Times New Roman" w:cs="Times New Roman"/>
          <w:sz w:val="20"/>
          <w:szCs w:val="20"/>
        </w:rPr>
        <w:t xml:space="preserve"> часов.</w:t>
      </w:r>
    </w:p>
    <w:p w:rsidR="00E15B75" w:rsidRPr="000128D6" w:rsidRDefault="000128D6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0128D6">
        <w:rPr>
          <w:rFonts w:ascii="Times New Roman" w:hAnsi="Times New Roman" w:cs="Times New Roman"/>
          <w:sz w:val="20"/>
          <w:szCs w:val="20"/>
        </w:rPr>
        <w:t>Место рассмотрения заявок:</w:t>
      </w:r>
      <w:r w:rsidRPr="000128D6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188810, ЛЕНИНГРАДСКАЯ ОБЛАСТЬ, </w:t>
      </w:r>
      <w:proofErr w:type="spellStart"/>
      <w:r w:rsidRPr="000128D6">
        <w:rPr>
          <w:rFonts w:ascii="Times New Roman" w:hAnsi="Times New Roman" w:cs="Times New Roman"/>
          <w:sz w:val="20"/>
          <w:szCs w:val="20"/>
          <w:lang w:eastAsia="zh-CN" w:bidi="hi-IN"/>
        </w:rPr>
        <w:t>м.р</w:t>
      </w:r>
      <w:proofErr w:type="spellEnd"/>
      <w:r w:rsidRPr="000128D6">
        <w:rPr>
          <w:rFonts w:ascii="Times New Roman" w:hAnsi="Times New Roman" w:cs="Times New Roman"/>
          <w:sz w:val="20"/>
          <w:szCs w:val="20"/>
          <w:lang w:eastAsia="zh-CN" w:bidi="hi-IN"/>
        </w:rPr>
        <w:t>-н. ВЫБОРГСКИЙ, ВЫБОРГСКОЕ, Г ВЫБОРГ, УЛ СУХОВА, Д. 2.</w:t>
      </w:r>
    </w:p>
    <w:p w:rsidR="00E15B75" w:rsidRPr="000128D6" w:rsidRDefault="000128D6">
      <w:pPr>
        <w:numPr>
          <w:ilvl w:val="0"/>
          <w:numId w:val="2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0128D6">
        <w:rPr>
          <w:rFonts w:ascii="Times New Roman" w:hAnsi="Times New Roman" w:cs="Times New Roman"/>
          <w:sz w:val="20"/>
          <w:szCs w:val="20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E15B75" w:rsidRPr="000128D6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15B75" w:rsidRPr="000128D6" w:rsidRDefault="000128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28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15B75" w:rsidRPr="000128D6" w:rsidRDefault="000128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28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15B75" w:rsidRPr="000128D6" w:rsidRDefault="000128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28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(ед. измерения)</w:t>
            </w:r>
          </w:p>
        </w:tc>
      </w:tr>
      <w:tr w:rsidR="00E15B75" w:rsidRPr="000128D6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B75" w:rsidRPr="000128D6" w:rsidRDefault="000128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 w:rsidRPr="000128D6">
              <w:rPr>
                <w:sz w:val="18"/>
                <w:szCs w:val="18"/>
              </w:rPr>
              <w:t xml:space="preserve">25.30.12.117 </w:t>
            </w:r>
            <w:r w:rsidRPr="000128D6">
              <w:rPr>
                <w:sz w:val="18"/>
                <w:szCs w:val="18"/>
              </w:rPr>
              <w:t>Пароперегреватели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B75" w:rsidRPr="000128D6" w:rsidRDefault="000128D6">
            <w:pPr>
              <w:ind w:right="114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OLE_LINK18"/>
            <w:bookmarkStart w:id="6" w:name="OLE_LINK17"/>
            <w:bookmarkEnd w:id="5"/>
            <w:bookmarkEnd w:id="6"/>
            <w:r w:rsidRPr="000128D6">
              <w:rPr>
                <w:sz w:val="18"/>
                <w:szCs w:val="18"/>
              </w:rPr>
              <w:t>25 Производство готовых металлических изделий, кроме машин и оборудования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B75" w:rsidRPr="000128D6" w:rsidRDefault="000128D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7" w:name="OLE_LINK16"/>
            <w:bookmarkStart w:id="8" w:name="OLE_LINK15"/>
            <w:r w:rsidRPr="000128D6">
              <w:rPr>
                <w:sz w:val="18"/>
                <w:szCs w:val="18"/>
              </w:rPr>
              <w:t>1</w:t>
            </w:r>
            <w:bookmarkEnd w:id="7"/>
            <w:bookmarkEnd w:id="8"/>
            <w:r w:rsidRPr="000128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128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Штука</w:t>
            </w:r>
            <w:proofErr w:type="spellEnd"/>
            <w:r w:rsidRPr="000128D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(796)</w:t>
            </w:r>
          </w:p>
        </w:tc>
      </w:tr>
    </w:tbl>
    <w:p w:rsidR="00E15B75" w:rsidRPr="000128D6" w:rsidRDefault="000128D6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0128D6">
        <w:rPr>
          <w:rFonts w:ascii="Times New Roman" w:hAnsi="Times New Roman" w:cs="Times New Roman"/>
          <w:sz w:val="18"/>
          <w:szCs w:val="18"/>
        </w:rPr>
        <w:t>Начальная (максимальная) цена договора: 370 000,00 (Российский рубль), с НДС</w:t>
      </w:r>
    </w:p>
    <w:p w:rsidR="00E15B75" w:rsidRPr="000128D6" w:rsidRDefault="000128D6">
      <w:pPr>
        <w:pStyle w:val="ad"/>
        <w:numPr>
          <w:ilvl w:val="0"/>
          <w:numId w:val="2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18"/>
          <w:szCs w:val="18"/>
          <w:lang w:eastAsia="ru-RU" w:bidi="hi-IN"/>
        </w:rPr>
      </w:pPr>
      <w:r w:rsidRPr="000128D6">
        <w:rPr>
          <w:rFonts w:ascii="Times New Roman" w:hAnsi="Times New Roman" w:cs="Times New Roman"/>
          <w:sz w:val="18"/>
          <w:szCs w:val="18"/>
          <w:lang w:eastAsia="zh-CN" w:bidi="hi-IN"/>
        </w:rPr>
        <w:t>Состав комиссии.</w:t>
      </w:r>
      <w:r w:rsidRPr="000128D6">
        <w:rPr>
          <w:rFonts w:ascii="Times New Roman" w:hAnsi="Times New Roman" w:cs="Times New Roman"/>
          <w:sz w:val="18"/>
          <w:szCs w:val="18"/>
          <w:lang w:eastAsia="zh-CN" w:bidi="hi-IN"/>
        </w:rPr>
        <w:br/>
      </w:r>
      <w:r w:rsidRPr="000128D6">
        <w:rPr>
          <w:rFonts w:ascii="Times New Roman" w:hAnsi="Times New Roman" w:cs="Times New Roman"/>
          <w:sz w:val="18"/>
          <w:szCs w:val="18"/>
          <w:lang w:eastAsia="zh-CN" w:bidi="hi-IN"/>
        </w:rPr>
        <w:t>На заседании комиссии  присутствовали: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E15B75" w:rsidRPr="000128D6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15B75" w:rsidRPr="000128D6" w:rsidRDefault="000128D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28D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Член комиссии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15B75" w:rsidRPr="000128D6" w:rsidRDefault="000128D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28D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Роль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15B75" w:rsidRPr="000128D6" w:rsidRDefault="000128D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28D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Статус</w:t>
            </w:r>
          </w:p>
        </w:tc>
      </w:tr>
      <w:tr w:rsidR="00E15B75" w:rsidRPr="000128D6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B75" w:rsidRPr="000128D6" w:rsidRDefault="000128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28D6">
              <w:rPr>
                <w:sz w:val="18"/>
                <w:szCs w:val="18"/>
              </w:rPr>
              <w:t>Вилков С.М.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B75" w:rsidRPr="000128D6" w:rsidRDefault="000128D6">
            <w:pPr>
              <w:ind w:right="114"/>
              <w:rPr>
                <w:rFonts w:ascii="Times New Roman" w:hAnsi="Times New Roman" w:cs="Times New Roman"/>
                <w:sz w:val="18"/>
                <w:szCs w:val="18"/>
              </w:rPr>
            </w:pPr>
            <w:r w:rsidRPr="000128D6">
              <w:rPr>
                <w:sz w:val="18"/>
                <w:szCs w:val="18"/>
              </w:rPr>
              <w:t>Председатель комиссии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B75" w:rsidRPr="000128D6" w:rsidRDefault="000128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28D6">
              <w:rPr>
                <w:sz w:val="18"/>
                <w:szCs w:val="18"/>
              </w:rPr>
              <w:t>присутствовал</w:t>
            </w:r>
          </w:p>
        </w:tc>
      </w:tr>
      <w:tr w:rsidR="00E15B75" w:rsidRPr="000128D6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B75" w:rsidRPr="000128D6" w:rsidRDefault="000128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28D6">
              <w:rPr>
                <w:sz w:val="18"/>
                <w:szCs w:val="18"/>
              </w:rPr>
              <w:t>Гончаров Р.Н.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B75" w:rsidRPr="000128D6" w:rsidRDefault="000128D6">
            <w:pPr>
              <w:ind w:right="114"/>
              <w:rPr>
                <w:rFonts w:ascii="Times New Roman" w:hAnsi="Times New Roman" w:cs="Times New Roman"/>
                <w:sz w:val="18"/>
                <w:szCs w:val="18"/>
              </w:rPr>
            </w:pPr>
            <w:r w:rsidRPr="000128D6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B75" w:rsidRPr="000128D6" w:rsidRDefault="000128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28D6">
              <w:rPr>
                <w:sz w:val="18"/>
                <w:szCs w:val="18"/>
              </w:rPr>
              <w:t>присутствовал</w:t>
            </w:r>
          </w:p>
        </w:tc>
      </w:tr>
      <w:tr w:rsidR="00E15B75" w:rsidRPr="000128D6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B75" w:rsidRPr="000128D6" w:rsidRDefault="000128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28D6">
              <w:rPr>
                <w:sz w:val="18"/>
                <w:szCs w:val="18"/>
              </w:rPr>
              <w:t>Шемякин Р.В.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B75" w:rsidRPr="000128D6" w:rsidRDefault="000128D6">
            <w:pPr>
              <w:ind w:right="114"/>
              <w:rPr>
                <w:rFonts w:ascii="Times New Roman" w:hAnsi="Times New Roman" w:cs="Times New Roman"/>
                <w:sz w:val="18"/>
                <w:szCs w:val="18"/>
              </w:rPr>
            </w:pPr>
            <w:r w:rsidRPr="000128D6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B75" w:rsidRPr="000128D6" w:rsidRDefault="000128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28D6">
              <w:rPr>
                <w:sz w:val="18"/>
                <w:szCs w:val="18"/>
              </w:rPr>
              <w:t>присутствовал</w:t>
            </w:r>
          </w:p>
        </w:tc>
      </w:tr>
      <w:tr w:rsidR="00E15B75" w:rsidRPr="000128D6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B75" w:rsidRPr="000128D6" w:rsidRDefault="000128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28D6">
              <w:rPr>
                <w:sz w:val="18"/>
                <w:szCs w:val="18"/>
              </w:rPr>
              <w:t>Чебыкина Е.А.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B75" w:rsidRPr="000128D6" w:rsidRDefault="000128D6">
            <w:pPr>
              <w:ind w:right="114"/>
              <w:rPr>
                <w:rFonts w:ascii="Times New Roman" w:hAnsi="Times New Roman" w:cs="Times New Roman"/>
                <w:sz w:val="18"/>
                <w:szCs w:val="18"/>
              </w:rPr>
            </w:pPr>
            <w:r w:rsidRPr="000128D6">
              <w:rPr>
                <w:sz w:val="18"/>
                <w:szCs w:val="18"/>
              </w:rPr>
              <w:t>Секретарь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B75" w:rsidRPr="000128D6" w:rsidRDefault="000128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28D6">
              <w:rPr>
                <w:sz w:val="18"/>
                <w:szCs w:val="18"/>
              </w:rPr>
              <w:t>присутствовал</w:t>
            </w:r>
          </w:p>
        </w:tc>
      </w:tr>
      <w:tr w:rsidR="00E15B75" w:rsidRPr="000128D6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B75" w:rsidRPr="000128D6" w:rsidRDefault="000128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28D6">
              <w:rPr>
                <w:sz w:val="18"/>
                <w:szCs w:val="18"/>
              </w:rPr>
              <w:t>Рябов О.В.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B75" w:rsidRPr="000128D6" w:rsidRDefault="000128D6">
            <w:pPr>
              <w:ind w:right="114"/>
              <w:rPr>
                <w:rFonts w:ascii="Times New Roman" w:hAnsi="Times New Roman" w:cs="Times New Roman"/>
                <w:sz w:val="18"/>
                <w:szCs w:val="18"/>
              </w:rPr>
            </w:pPr>
            <w:r w:rsidRPr="000128D6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B75" w:rsidRPr="000128D6" w:rsidRDefault="000128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28D6">
              <w:rPr>
                <w:sz w:val="18"/>
                <w:szCs w:val="18"/>
              </w:rPr>
              <w:t>присутствовал</w:t>
            </w:r>
          </w:p>
        </w:tc>
      </w:tr>
    </w:tbl>
    <w:p w:rsidR="00E15B75" w:rsidRPr="000128D6" w:rsidRDefault="000128D6" w:rsidP="000128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128D6">
        <w:rPr>
          <w:sz w:val="20"/>
          <w:szCs w:val="20"/>
        </w:rPr>
        <w:t>Всего на заседании присутствовало 5 члена(</w:t>
      </w:r>
      <w:proofErr w:type="spellStart"/>
      <w:r w:rsidRPr="000128D6">
        <w:rPr>
          <w:sz w:val="20"/>
          <w:szCs w:val="20"/>
        </w:rPr>
        <w:t>ов</w:t>
      </w:r>
      <w:proofErr w:type="spellEnd"/>
      <w:r w:rsidRPr="000128D6">
        <w:rPr>
          <w:sz w:val="20"/>
          <w:szCs w:val="20"/>
        </w:rPr>
        <w:t xml:space="preserve">) комиссии. Кворум имеется. Заседание </w:t>
      </w:r>
      <w:r w:rsidRPr="000128D6">
        <w:rPr>
          <w:sz w:val="20"/>
          <w:szCs w:val="20"/>
        </w:rPr>
        <w:t>правомочно.</w:t>
      </w:r>
    </w:p>
    <w:p w:rsidR="00E15B75" w:rsidRPr="000128D6" w:rsidRDefault="000128D6" w:rsidP="000128D6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128D6">
        <w:rPr>
          <w:rFonts w:ascii="Times New Roman" w:hAnsi="Times New Roman" w:cs="Times New Roman"/>
          <w:sz w:val="20"/>
          <w:szCs w:val="20"/>
        </w:rPr>
        <w:t xml:space="preserve">В связи с тем, что до окончания срока приёма заявок не было подано ни одной заявки на участие в запросе </w:t>
      </w:r>
      <w:proofErr w:type="gramStart"/>
      <w:r w:rsidRPr="000128D6">
        <w:rPr>
          <w:rFonts w:ascii="Times New Roman" w:hAnsi="Times New Roman" w:cs="Times New Roman"/>
          <w:sz w:val="20"/>
          <w:szCs w:val="20"/>
        </w:rPr>
        <w:t>котировок,  закупка</w:t>
      </w:r>
      <w:proofErr w:type="gramEnd"/>
      <w:r w:rsidRPr="000128D6">
        <w:rPr>
          <w:rFonts w:ascii="Times New Roman" w:hAnsi="Times New Roman" w:cs="Times New Roman"/>
          <w:sz w:val="20"/>
          <w:szCs w:val="20"/>
        </w:rPr>
        <w:t xml:space="preserve"> признается несостоявшейся. </w:t>
      </w:r>
    </w:p>
    <w:p w:rsidR="00E15B75" w:rsidRPr="000128D6" w:rsidRDefault="000128D6" w:rsidP="000128D6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128D6">
        <w:rPr>
          <w:rFonts w:ascii="Times New Roman" w:hAnsi="Times New Roman" w:cs="Times New Roman"/>
          <w:sz w:val="20"/>
          <w:szCs w:val="20"/>
        </w:rPr>
        <w:t>П</w:t>
      </w:r>
      <w:r w:rsidRPr="000128D6">
        <w:rPr>
          <w:rFonts w:ascii="Times New Roman" w:hAnsi="Times New Roman" w:cs="Times New Roman"/>
          <w:bCs/>
          <w:sz w:val="20"/>
          <w:szCs w:val="20"/>
        </w:rPr>
        <w:t>ротокол открытия доступа к заявкам на участие в запросе котировок подписан всеми присутству</w:t>
      </w:r>
      <w:r w:rsidRPr="000128D6">
        <w:rPr>
          <w:rFonts w:ascii="Times New Roman" w:hAnsi="Times New Roman" w:cs="Times New Roman"/>
          <w:bCs/>
          <w:sz w:val="20"/>
          <w:szCs w:val="20"/>
        </w:rPr>
        <w:t>ющими на заседании членами комиссии</w:t>
      </w:r>
      <w:r w:rsidRPr="000128D6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E15B75" w:rsidRPr="000128D6">
        <w:tc>
          <w:tcPr>
            <w:tcW w:w="4110" w:type="dxa"/>
          </w:tcPr>
          <w:p w:rsidR="00E15B75" w:rsidRPr="000128D6" w:rsidRDefault="000128D6" w:rsidP="000128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128D6">
              <w:rPr>
                <w:sz w:val="18"/>
                <w:szCs w:val="18"/>
              </w:rPr>
              <w:t>Председатель комиссии</w:t>
            </w:r>
          </w:p>
        </w:tc>
        <w:tc>
          <w:tcPr>
            <w:tcW w:w="2978" w:type="dxa"/>
          </w:tcPr>
          <w:p w:rsidR="00E15B75" w:rsidRPr="000128D6" w:rsidRDefault="00E15B75" w:rsidP="000128D6">
            <w:pPr>
              <w:pBdr>
                <w:bottom w:val="single" w:sz="12" w:space="1" w:color="000000"/>
              </w:pBd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5B75" w:rsidRPr="000128D6" w:rsidRDefault="00E15B75" w:rsidP="000128D6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E15B75" w:rsidRPr="000128D6" w:rsidRDefault="000128D6" w:rsidP="000128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128D6">
              <w:rPr>
                <w:sz w:val="18"/>
                <w:szCs w:val="18"/>
              </w:rPr>
              <w:t>Вилков С.М.</w:t>
            </w:r>
          </w:p>
        </w:tc>
      </w:tr>
      <w:tr w:rsidR="00E15B75" w:rsidRPr="000128D6">
        <w:tc>
          <w:tcPr>
            <w:tcW w:w="4110" w:type="dxa"/>
          </w:tcPr>
          <w:p w:rsidR="00E15B75" w:rsidRPr="000128D6" w:rsidRDefault="000128D6" w:rsidP="000128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128D6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978" w:type="dxa"/>
          </w:tcPr>
          <w:p w:rsidR="00E15B75" w:rsidRPr="000128D6" w:rsidRDefault="00E15B75" w:rsidP="000128D6">
            <w:pPr>
              <w:pBdr>
                <w:bottom w:val="single" w:sz="12" w:space="1" w:color="000000"/>
              </w:pBd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5B75" w:rsidRPr="000128D6" w:rsidRDefault="00E15B75" w:rsidP="000128D6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E15B75" w:rsidRPr="000128D6" w:rsidRDefault="000128D6" w:rsidP="000128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128D6">
              <w:rPr>
                <w:sz w:val="18"/>
                <w:szCs w:val="18"/>
              </w:rPr>
              <w:t>Гончаров Р.Н.</w:t>
            </w:r>
          </w:p>
        </w:tc>
      </w:tr>
      <w:tr w:rsidR="00E15B75" w:rsidRPr="000128D6">
        <w:tc>
          <w:tcPr>
            <w:tcW w:w="4110" w:type="dxa"/>
          </w:tcPr>
          <w:p w:rsidR="00E15B75" w:rsidRPr="000128D6" w:rsidRDefault="000128D6" w:rsidP="000128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128D6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978" w:type="dxa"/>
          </w:tcPr>
          <w:p w:rsidR="00E15B75" w:rsidRPr="000128D6" w:rsidRDefault="00E15B75" w:rsidP="000128D6">
            <w:pPr>
              <w:pBdr>
                <w:bottom w:val="single" w:sz="12" w:space="1" w:color="000000"/>
              </w:pBd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5B75" w:rsidRPr="000128D6" w:rsidRDefault="00E15B75" w:rsidP="000128D6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E15B75" w:rsidRPr="000128D6" w:rsidRDefault="000128D6" w:rsidP="000128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128D6">
              <w:rPr>
                <w:sz w:val="18"/>
                <w:szCs w:val="18"/>
              </w:rPr>
              <w:t>Шемякин Р.В.</w:t>
            </w:r>
          </w:p>
        </w:tc>
      </w:tr>
      <w:tr w:rsidR="00E15B75" w:rsidRPr="000128D6">
        <w:tc>
          <w:tcPr>
            <w:tcW w:w="4110" w:type="dxa"/>
          </w:tcPr>
          <w:p w:rsidR="00E15B75" w:rsidRPr="000128D6" w:rsidRDefault="000128D6" w:rsidP="000128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128D6">
              <w:rPr>
                <w:sz w:val="18"/>
                <w:szCs w:val="18"/>
              </w:rPr>
              <w:t>Секретарь</w:t>
            </w:r>
          </w:p>
        </w:tc>
        <w:tc>
          <w:tcPr>
            <w:tcW w:w="2978" w:type="dxa"/>
          </w:tcPr>
          <w:p w:rsidR="00E15B75" w:rsidRPr="000128D6" w:rsidRDefault="00E15B75" w:rsidP="000128D6">
            <w:pPr>
              <w:pBdr>
                <w:bottom w:val="single" w:sz="12" w:space="1" w:color="000000"/>
              </w:pBd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5B75" w:rsidRPr="000128D6" w:rsidRDefault="00E15B75" w:rsidP="000128D6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E15B75" w:rsidRPr="000128D6" w:rsidRDefault="000128D6" w:rsidP="000128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128D6">
              <w:rPr>
                <w:sz w:val="18"/>
                <w:szCs w:val="18"/>
              </w:rPr>
              <w:t>Чебыкина Е.А.</w:t>
            </w:r>
          </w:p>
        </w:tc>
      </w:tr>
      <w:tr w:rsidR="00E15B75" w:rsidRPr="000128D6">
        <w:tc>
          <w:tcPr>
            <w:tcW w:w="4110" w:type="dxa"/>
          </w:tcPr>
          <w:p w:rsidR="00E15B75" w:rsidRPr="000128D6" w:rsidRDefault="000128D6" w:rsidP="000128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128D6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978" w:type="dxa"/>
          </w:tcPr>
          <w:p w:rsidR="00E15B75" w:rsidRPr="000128D6" w:rsidRDefault="00E15B75" w:rsidP="000128D6">
            <w:pPr>
              <w:pBdr>
                <w:bottom w:val="single" w:sz="12" w:space="1" w:color="000000"/>
              </w:pBd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5B75" w:rsidRPr="000128D6" w:rsidRDefault="00E15B75" w:rsidP="000128D6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E15B75" w:rsidRPr="000128D6" w:rsidRDefault="000128D6" w:rsidP="000128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128D6">
              <w:rPr>
                <w:sz w:val="18"/>
                <w:szCs w:val="18"/>
              </w:rPr>
              <w:t>Ря</w:t>
            </w:r>
            <w:bookmarkStart w:id="9" w:name="_GoBack"/>
            <w:bookmarkEnd w:id="9"/>
            <w:r w:rsidRPr="000128D6">
              <w:rPr>
                <w:sz w:val="18"/>
                <w:szCs w:val="18"/>
              </w:rPr>
              <w:t>бов О.В.</w:t>
            </w:r>
          </w:p>
        </w:tc>
      </w:tr>
    </w:tbl>
    <w:p w:rsidR="00E15B75" w:rsidRPr="000128D6" w:rsidRDefault="00E15B75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lang w:val="en-US"/>
        </w:rPr>
      </w:pPr>
    </w:p>
    <w:sectPr w:rsidR="00E15B75" w:rsidRPr="000128D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AB262D"/>
    <w:multiLevelType w:val="multilevel"/>
    <w:tmpl w:val="70803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506630"/>
    <w:multiLevelType w:val="multilevel"/>
    <w:tmpl w:val="01AC71F2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360" w:hanging="360"/>
      </w:pPr>
      <w:rPr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lowerLetter"/>
      <w:pStyle w:val="3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pStyle w:val="4"/>
      <w:lvlText w:val="%1.%2.%3.(%4)."/>
      <w:lvlJc w:val="left"/>
      <w:pPr>
        <w:tabs>
          <w:tab w:val="num" w:pos="0"/>
        </w:tabs>
        <w:ind w:left="2880" w:hanging="720"/>
      </w:pPr>
    </w:lvl>
    <w:lvl w:ilvl="4">
      <w:start w:val="1"/>
      <w:numFmt w:val="lowerRoman"/>
      <w:pStyle w:val="5"/>
      <w:lvlText w:val="%1.%2.%3(%4)(%5)"/>
      <w:lvlJc w:val="left"/>
      <w:pPr>
        <w:tabs>
          <w:tab w:val="num" w:pos="0"/>
        </w:tabs>
        <w:ind w:left="4320" w:hanging="72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397"/>
  <w:autoHyphenation/>
  <w:characterSpacingControl w:val="doNotCompress"/>
  <w:compat>
    <w:compatSetting w:name="compatibilityMode" w:uri="http://schemas.microsoft.com/office/word" w:val="12"/>
  </w:compat>
  <w:rsids>
    <w:rsidRoot w:val="00E15B75"/>
    <w:rsid w:val="000128D6"/>
    <w:rsid w:val="00E1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DE030"/>
  <w15:docId w15:val="{B2DBCF05-D30D-4BBF-A1E9-237145699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65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1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1"/>
      </w:numPr>
      <w:pBdr>
        <w:bottom w:val="single" w:sz="4" w:space="1" w:color="000000"/>
      </w:pBdr>
      <w:tabs>
        <w:tab w:val="left" w:pos="284"/>
      </w:tabs>
      <w:spacing w:before="240" w:after="1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1"/>
      </w:numPr>
      <w:spacing w:before="240" w:after="120"/>
      <w:ind w:left="720" w:firstLine="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1"/>
      </w:numPr>
      <w:spacing w:before="240" w:after="60"/>
      <w:ind w:left="1426" w:firstLine="0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1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Схема документа Знак"/>
    <w:basedOn w:val="a1"/>
    <w:uiPriority w:val="99"/>
    <w:semiHidden/>
    <w:qFormat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qFormat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qFormat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qFormat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qFormat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qFormat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character" w:customStyle="1" w:styleId="a5">
    <w:name w:val="Основной текст Знак"/>
    <w:basedOn w:val="a1"/>
    <w:uiPriority w:val="99"/>
    <w:semiHidden/>
    <w:qFormat/>
    <w:rsid w:val="00462C8B"/>
  </w:style>
  <w:style w:type="character" w:customStyle="1" w:styleId="-">
    <w:name w:val="Интернет-ссылка"/>
    <w:uiPriority w:val="99"/>
    <w:unhideWhenUsed/>
    <w:rsid w:val="00EC75CD"/>
    <w:rPr>
      <w:color w:val="0000FF"/>
      <w:u w:val="single"/>
    </w:rPr>
  </w:style>
  <w:style w:type="paragraph" w:styleId="a6">
    <w:name w:val="Title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uiPriority w:val="99"/>
    <w:semiHidden/>
    <w:unhideWhenUsed/>
    <w:rsid w:val="00462C8B"/>
    <w:pPr>
      <w:spacing w:after="120"/>
    </w:pPr>
  </w:style>
  <w:style w:type="paragraph" w:styleId="a7">
    <w:name w:val="List"/>
    <w:basedOn w:val="a0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Document Map"/>
    <w:basedOn w:val="a"/>
    <w:uiPriority w:val="99"/>
    <w:semiHidden/>
    <w:unhideWhenUsed/>
    <w:qFormat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uiPriority w:val="99"/>
    <w:qFormat/>
    <w:rsid w:val="00B43D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ac">
    <w:name w:val="Заголовок таблицы"/>
    <w:basedOn w:val="ab"/>
    <w:uiPriority w:val="99"/>
    <w:qFormat/>
    <w:rsid w:val="00B43D8C"/>
    <w:pPr>
      <w:jc w:val="center"/>
    </w:pPr>
    <w:rPr>
      <w:b/>
      <w:bCs/>
    </w:rPr>
  </w:style>
  <w:style w:type="paragraph" w:styleId="ad">
    <w:name w:val="List Paragraph"/>
    <w:basedOn w:val="a"/>
    <w:uiPriority w:val="34"/>
    <w:qFormat/>
    <w:rsid w:val="00EC75CD"/>
    <w:pPr>
      <w:ind w:left="720"/>
      <w:contextualSpacing/>
    </w:pPr>
  </w:style>
  <w:style w:type="table" w:styleId="ae">
    <w:name w:val="Table Grid"/>
    <w:basedOn w:val="a2"/>
    <w:uiPriority w:val="59"/>
    <w:rsid w:val="00036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012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rsid w:val="000128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</dc:creator>
  <dc:description/>
  <cp:lastModifiedBy>Елена Анатольевна Чебыкина</cp:lastModifiedBy>
  <cp:revision>11</cp:revision>
  <cp:lastPrinted>2025-09-25T06:31:00Z</cp:lastPrinted>
  <dcterms:created xsi:type="dcterms:W3CDTF">2015-08-06T04:15:00Z</dcterms:created>
  <dcterms:modified xsi:type="dcterms:W3CDTF">2025-09-25T06:31:00Z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