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223"/>
        <w:gridCol w:w="5222"/>
      </w:tblGrid>
      <w:tr w:rsidR="00986992" w:rsidRPr="00986992" w:rsidTr="0098699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15.09.2014</w:t>
            </w:r>
            <w:proofErr w:type="gramStart"/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31401515605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автомобиля Вольво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 в электронной форме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OTC-</w:t>
            </w:r>
            <w:proofErr w:type="spellStart"/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</w:t>
            </w:r>
            <w:proofErr w:type="spellEnd"/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tender.otc.ru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+7(921)7653871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автомобиля Вольво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1 893 000.00 Российский рубль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905"/>
              <w:gridCol w:w="1967"/>
              <w:gridCol w:w="1096"/>
              <w:gridCol w:w="1279"/>
              <w:gridCol w:w="1832"/>
            </w:tblGrid>
            <w:tr w:rsidR="00986992" w:rsidRPr="0098699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86992" w:rsidRPr="0098699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3410131 Автомобили легковые большого класса для индивидуального и служебного пользования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34.10.2 Производство легковых автомобилей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6992" w:rsidRPr="00986992" w:rsidRDefault="00986992" w:rsidP="009869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69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Поставка автомобиля Вольво</w:t>
                  </w:r>
                </w:p>
              </w:tc>
            </w:tr>
          </w:tbl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16.09.2014 по 22.09.2014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электронной форме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22.09.2014 17:00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23.09.2014 10:00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Проведение закупки в электронной форме</w:t>
            </w:r>
          </w:p>
        </w:tc>
      </w:tr>
      <w:tr w:rsidR="00986992" w:rsidRPr="00986992" w:rsidTr="009869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86992" w:rsidRPr="00986992" w:rsidRDefault="00986992" w:rsidP="009869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69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23.09.2014 10:30</w:t>
            </w:r>
          </w:p>
        </w:tc>
      </w:tr>
    </w:tbl>
    <w:p w:rsidR="00AA5004" w:rsidRDefault="00AA5004">
      <w:bookmarkStart w:id="0" w:name="_GoBack"/>
      <w:bookmarkEnd w:id="0"/>
    </w:p>
    <w:sectPr w:rsidR="00AA5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7B"/>
    <w:rsid w:val="00986992"/>
    <w:rsid w:val="00AA5004"/>
    <w:rsid w:val="00EB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4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3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4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2014-09-15T13:33:00Z</cp:lastPrinted>
  <dcterms:created xsi:type="dcterms:W3CDTF">2014-09-15T13:32:00Z</dcterms:created>
  <dcterms:modified xsi:type="dcterms:W3CDTF">2014-09-15T13:33:00Z</dcterms:modified>
</cp:coreProperties>
</file>